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6" w:rsidRPr="00F74A36" w:rsidRDefault="00F74A36" w:rsidP="00F74A36">
      <w:pPr>
        <w:rPr>
          <w:rFonts w:ascii="Cambria" w:hAnsi="Cambria"/>
          <w:b/>
          <w:sz w:val="28"/>
          <w:szCs w:val="28"/>
        </w:rPr>
      </w:pPr>
      <w:r w:rsidRPr="00F74A36">
        <w:rPr>
          <w:rFonts w:ascii="Cambria" w:hAnsi="Cambria"/>
          <w:b/>
          <w:sz w:val="28"/>
          <w:szCs w:val="28"/>
        </w:rPr>
        <w:t>Para obter o registro no serviço de inspeção</w:t>
      </w:r>
      <w:r w:rsidR="006264B0">
        <w:rPr>
          <w:rFonts w:ascii="Cambria" w:hAnsi="Cambria"/>
          <w:b/>
          <w:sz w:val="28"/>
          <w:szCs w:val="28"/>
        </w:rPr>
        <w:t xml:space="preserve"> municipal de produtos de origem animal SIM/POA,</w:t>
      </w:r>
      <w:r w:rsidRPr="00F74A36">
        <w:rPr>
          <w:rFonts w:ascii="Cambria" w:hAnsi="Cambria"/>
          <w:b/>
          <w:sz w:val="28"/>
          <w:szCs w:val="28"/>
        </w:rPr>
        <w:t xml:space="preserve"> o estabelecimento deverá apresentar o pedido instruído pelos seguintes documentos: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180DF5" w:rsidRDefault="00F74A36" w:rsidP="00180DF5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>I - requerimento simples dirigido ao responsável pelo serviço de inspeção municipal;</w:t>
      </w:r>
      <w:r w:rsidR="00180DF5">
        <w:rPr>
          <w:rFonts w:ascii="Cambria" w:hAnsi="Cambria"/>
          <w:sz w:val="22"/>
          <w:szCs w:val="22"/>
        </w:rPr>
        <w:t xml:space="preserve"> (modelo fornecido pelo SIM/POA).</w:t>
      </w:r>
    </w:p>
    <w:p w:rsidR="00F74A36" w:rsidRPr="008D614D" w:rsidRDefault="00F74A36" w:rsidP="00180DF5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br/>
        <w:t xml:space="preserve">II - laudo de aprovação prévia do terreno, realizado de acordo com instruções </w:t>
      </w:r>
      <w:r w:rsidR="00891D5B" w:rsidRPr="008D614D">
        <w:rPr>
          <w:rFonts w:ascii="Cambria" w:hAnsi="Cambria"/>
          <w:sz w:val="22"/>
          <w:szCs w:val="22"/>
        </w:rPr>
        <w:t>baixadas pela Secretaria de Agricultura e Meio Ambientes</w:t>
      </w:r>
      <w:r w:rsidRPr="008D614D">
        <w:rPr>
          <w:rFonts w:ascii="Cambria" w:hAnsi="Cambria"/>
          <w:sz w:val="22"/>
          <w:szCs w:val="22"/>
        </w:rPr>
        <w:t>;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>III - Posicionamento da construção em relação às vias públicas e alinhamento do terreno e orientação quanto aos pontos cardeais;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 xml:space="preserve"> IV - Licença Ambiental Prévia emitida pelo Órgão Ambiental competente ou estar de acordo com a Resolução do CONAMA nº 385/2006;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>Os estabelecimentos que se enquadram na Resolução do CONAMA nº 385/2006 são dispensados de apresentar a Licença Ambiental Prévia, sendo que no momento de iniciar suas atividades devem apresentar somente a Licença Ambiental Única.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 xml:space="preserve"> V - Documento da autoridade municipal e órgão de saúde </w:t>
      </w:r>
      <w:bookmarkStart w:id="0" w:name="_GoBack"/>
      <w:bookmarkEnd w:id="0"/>
      <w:r w:rsidR="00891D5B" w:rsidRPr="008D614D">
        <w:rPr>
          <w:rFonts w:ascii="Cambria" w:hAnsi="Cambria"/>
          <w:sz w:val="22"/>
          <w:szCs w:val="22"/>
        </w:rPr>
        <w:t>pública competente</w:t>
      </w:r>
      <w:r w:rsidRPr="008D614D">
        <w:rPr>
          <w:rFonts w:ascii="Cambria" w:hAnsi="Cambria"/>
          <w:sz w:val="22"/>
          <w:szCs w:val="22"/>
        </w:rPr>
        <w:t xml:space="preserve"> que não se opõem à instalação do estabelecimento.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br/>
        <w:t>VI - apresentação da inscrição estadual, contrato social registrado na junta comercial e cópia do Cadastro Nacional de Pessoas Jurídicas - CNPJ, ou CPF do produtor para empreendimentos individuais.</w:t>
      </w:r>
    </w:p>
    <w:p w:rsidR="00F74A36" w:rsidRPr="008D614D" w:rsidRDefault="00891D5B" w:rsidP="00891D5B">
      <w:pPr>
        <w:tabs>
          <w:tab w:val="left" w:pos="477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 xml:space="preserve">VII - planta baixa ou croquis das instalações, localização das demais dependências como currais, pocilgas, casas e outros, layout dos equipamentos e memorial descritivo simples e sucinto da obra, com destaque para a fonte e a forma de abastecimento de água, sistema de </w:t>
      </w:r>
      <w:proofErr w:type="gramStart"/>
      <w:r w:rsidRPr="008D614D">
        <w:rPr>
          <w:rFonts w:ascii="Cambria" w:hAnsi="Cambria"/>
          <w:sz w:val="22"/>
          <w:szCs w:val="22"/>
        </w:rPr>
        <w:t>escoamento</w:t>
      </w:r>
      <w:proofErr w:type="gramEnd"/>
      <w:r w:rsidRPr="008D614D">
        <w:rPr>
          <w:rFonts w:ascii="Cambria" w:hAnsi="Cambria"/>
          <w:sz w:val="22"/>
          <w:szCs w:val="22"/>
        </w:rPr>
        <w:t xml:space="preserve"> e de tratamento do esgoto e resíduos industriais e proteção empregada contra insetos;;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 xml:space="preserve"> VIII - memorial descritivo simplificado de boas práticas de higiene e limpeza a serem adotados;</w:t>
      </w:r>
    </w:p>
    <w:p w:rsidR="00F74A36" w:rsidRPr="008D614D" w:rsidRDefault="00F74A36" w:rsidP="00F74A36">
      <w:pPr>
        <w:rPr>
          <w:rFonts w:ascii="Cambria" w:hAnsi="Cambria"/>
          <w:sz w:val="22"/>
          <w:szCs w:val="22"/>
        </w:rPr>
      </w:pPr>
    </w:p>
    <w:p w:rsidR="004E5AA4" w:rsidRDefault="00F74A36" w:rsidP="00F74A36">
      <w:pPr>
        <w:rPr>
          <w:rFonts w:ascii="Cambria" w:hAnsi="Cambria"/>
          <w:sz w:val="22"/>
          <w:szCs w:val="22"/>
        </w:rPr>
      </w:pPr>
      <w:r w:rsidRPr="008D614D">
        <w:rPr>
          <w:rFonts w:ascii="Cambria" w:hAnsi="Cambria"/>
          <w:sz w:val="22"/>
          <w:szCs w:val="22"/>
        </w:rPr>
        <w:t>IX - boletim oficial de exame da água de abastecimento, caso não disponha de água tratada, cujas características devem se enquadrar nos padrões microbiológicos e químicos oficiais;</w:t>
      </w: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Default="00F74A36" w:rsidP="00F74A36">
      <w:pPr>
        <w:rPr>
          <w:rFonts w:ascii="Cambria" w:hAnsi="Cambria"/>
          <w:sz w:val="22"/>
          <w:szCs w:val="22"/>
        </w:rPr>
      </w:pPr>
    </w:p>
    <w:p w:rsidR="00F74A36" w:rsidRPr="00F74A36" w:rsidRDefault="00F74A36" w:rsidP="00F74A36">
      <w:r>
        <w:rPr>
          <w:rFonts w:ascii="Cambria" w:hAnsi="Cambria"/>
          <w:sz w:val="22"/>
          <w:szCs w:val="22"/>
        </w:rPr>
        <w:t>OBS. A documentação acima mencionada deverá</w:t>
      </w:r>
      <w:r w:rsidR="00575F5C">
        <w:rPr>
          <w:rFonts w:ascii="Cambria" w:hAnsi="Cambria"/>
          <w:sz w:val="22"/>
          <w:szCs w:val="22"/>
        </w:rPr>
        <w:t xml:space="preserve"> ser entregue junto ao Departamento de Tributação</w:t>
      </w:r>
      <w:r w:rsidR="00891D5B">
        <w:rPr>
          <w:rFonts w:ascii="Cambria" w:hAnsi="Cambria"/>
          <w:sz w:val="22"/>
          <w:szCs w:val="22"/>
        </w:rPr>
        <w:t xml:space="preserve">da </w:t>
      </w:r>
      <w:r w:rsidR="006264B0">
        <w:rPr>
          <w:rFonts w:ascii="Cambria" w:hAnsi="Cambria"/>
          <w:sz w:val="22"/>
          <w:szCs w:val="22"/>
        </w:rPr>
        <w:t xml:space="preserve">Prefeitura </w:t>
      </w:r>
      <w:r w:rsidR="00891D5B">
        <w:rPr>
          <w:rFonts w:ascii="Cambria" w:hAnsi="Cambria"/>
          <w:sz w:val="22"/>
          <w:szCs w:val="22"/>
        </w:rPr>
        <w:t>Municipal</w:t>
      </w:r>
      <w:r w:rsidR="006264B0">
        <w:rPr>
          <w:rFonts w:ascii="Cambria" w:hAnsi="Cambria"/>
          <w:sz w:val="22"/>
          <w:szCs w:val="22"/>
        </w:rPr>
        <w:t xml:space="preserve"> de Bituruna - PR</w:t>
      </w:r>
    </w:p>
    <w:sectPr w:rsidR="00F74A36" w:rsidRPr="00F74A36" w:rsidSect="002E5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0684"/>
    <w:rsid w:val="00172B01"/>
    <w:rsid w:val="00180DF5"/>
    <w:rsid w:val="002E511C"/>
    <w:rsid w:val="003F57C6"/>
    <w:rsid w:val="004E5AA4"/>
    <w:rsid w:val="00575F5C"/>
    <w:rsid w:val="005E120D"/>
    <w:rsid w:val="006264B0"/>
    <w:rsid w:val="00700684"/>
    <w:rsid w:val="00891D5B"/>
    <w:rsid w:val="00A44820"/>
    <w:rsid w:val="00C535FB"/>
    <w:rsid w:val="00CE327E"/>
    <w:rsid w:val="00ED32C7"/>
    <w:rsid w:val="00F7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rafaelr</cp:lastModifiedBy>
  <cp:revision>3</cp:revision>
  <dcterms:created xsi:type="dcterms:W3CDTF">2016-04-29T16:59:00Z</dcterms:created>
  <dcterms:modified xsi:type="dcterms:W3CDTF">2016-05-03T13:23:00Z</dcterms:modified>
</cp:coreProperties>
</file>